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4E" w:rsidRPr="005B474E" w:rsidRDefault="005B474E" w:rsidP="005B474E">
      <w:pPr>
        <w:jc w:val="center"/>
        <w:rPr>
          <w:b/>
        </w:rPr>
      </w:pPr>
      <w:r w:rsidRPr="005B474E">
        <w:rPr>
          <w:b/>
        </w:rPr>
        <w:t>Подростковая лень</w:t>
      </w:r>
      <w:r w:rsidRPr="005B474E">
        <w:rPr>
          <w:b/>
        </w:rPr>
        <w:t>.</w:t>
      </w:r>
    </w:p>
    <w:p w:rsidR="005B474E" w:rsidRDefault="005B474E" w:rsidP="005B474E">
      <w:pPr>
        <w:jc w:val="both"/>
      </w:pPr>
      <w:r>
        <w:t xml:space="preserve">Очень часто родители жалуются, что их ребенок ленивый, </w:t>
      </w:r>
      <w:r>
        <w:t>ничего не</w:t>
      </w:r>
      <w:r>
        <w:t xml:space="preserve"> хочет. Так что же стоит за так называемой «ленью»?</w:t>
      </w:r>
    </w:p>
    <w:p w:rsidR="005B474E" w:rsidRDefault="005B474E" w:rsidP="005B474E">
      <w:pPr>
        <w:jc w:val="both"/>
      </w:pPr>
      <w:r>
        <w:t xml:space="preserve"> Причин может быть много:</w:t>
      </w:r>
    </w:p>
    <w:p w:rsidR="005B474E" w:rsidRDefault="005B474E" w:rsidP="005B474E">
      <w:pPr>
        <w:jc w:val="both"/>
      </w:pPr>
      <w:r>
        <w:t xml:space="preserve"> </w:t>
      </w:r>
      <w:r>
        <w:t xml:space="preserve"> </w:t>
      </w:r>
      <w:r>
        <w:t>1.</w:t>
      </w:r>
      <w:r>
        <w:t xml:space="preserve">проявление депрессии; </w:t>
      </w:r>
    </w:p>
    <w:p w:rsidR="005B474E" w:rsidRDefault="005B474E" w:rsidP="005B474E">
      <w:pPr>
        <w:jc w:val="both"/>
      </w:pPr>
      <w:r>
        <w:t>2.</w:t>
      </w:r>
      <w:r>
        <w:t xml:space="preserve"> отсутствие мотивации что-либо делать;</w:t>
      </w:r>
    </w:p>
    <w:p w:rsidR="005B474E" w:rsidRDefault="005B474E" w:rsidP="005B474E">
      <w:pPr>
        <w:jc w:val="both"/>
      </w:pPr>
      <w:r>
        <w:t xml:space="preserve"> 3. </w:t>
      </w:r>
      <w:r>
        <w:t xml:space="preserve"> проявление страха или беспомощности;</w:t>
      </w:r>
    </w:p>
    <w:p w:rsidR="005B474E" w:rsidRDefault="005B474E" w:rsidP="005B474E">
      <w:pPr>
        <w:jc w:val="both"/>
      </w:pPr>
      <w:r>
        <w:t xml:space="preserve"> 4. </w:t>
      </w:r>
      <w:r>
        <w:t xml:space="preserve"> </w:t>
      </w:r>
      <w:r>
        <w:t>Признак</w:t>
      </w:r>
      <w:r>
        <w:t xml:space="preserve"> паразитизма; </w:t>
      </w:r>
    </w:p>
    <w:p w:rsidR="005B474E" w:rsidRDefault="005B474E" w:rsidP="005B474E">
      <w:pPr>
        <w:jc w:val="both"/>
      </w:pPr>
      <w:r>
        <w:t xml:space="preserve"> </w:t>
      </w:r>
      <w:r>
        <w:t xml:space="preserve">5. </w:t>
      </w:r>
      <w:r>
        <w:t xml:space="preserve">форма протеста или провокации; </w:t>
      </w:r>
    </w:p>
    <w:p w:rsidR="005B474E" w:rsidRDefault="005B474E" w:rsidP="005B474E">
      <w:pPr>
        <w:jc w:val="both"/>
      </w:pPr>
      <w:r>
        <w:t xml:space="preserve">6. </w:t>
      </w:r>
      <w:r>
        <w:t xml:space="preserve"> отсутствие видения жизненной перспективы;</w:t>
      </w:r>
    </w:p>
    <w:p w:rsidR="005B474E" w:rsidRDefault="005B474E" w:rsidP="005B474E">
      <w:pPr>
        <w:jc w:val="both"/>
      </w:pPr>
      <w:r>
        <w:t xml:space="preserve"> </w:t>
      </w:r>
      <w:r>
        <w:t xml:space="preserve"> </w:t>
      </w:r>
      <w:r>
        <w:t xml:space="preserve">7. </w:t>
      </w:r>
      <w:r>
        <w:t xml:space="preserve">признак хронических перегрузок; </w:t>
      </w:r>
    </w:p>
    <w:p w:rsidR="005B474E" w:rsidRDefault="005B474E" w:rsidP="005B474E">
      <w:pPr>
        <w:jc w:val="both"/>
      </w:pPr>
      <w:r>
        <w:t xml:space="preserve"> </w:t>
      </w:r>
      <w:r>
        <w:t>8.</w:t>
      </w:r>
      <w:r>
        <w:t xml:space="preserve">способ обратить на себя внимание; </w:t>
      </w:r>
    </w:p>
    <w:p w:rsidR="005B474E" w:rsidRDefault="005B474E" w:rsidP="005B474E">
      <w:pPr>
        <w:jc w:val="both"/>
      </w:pPr>
      <w:r>
        <w:t>9.</w:t>
      </w:r>
      <w:r>
        <w:t>проявление резкой гормональной перестройки.</w:t>
      </w:r>
    </w:p>
    <w:p w:rsidR="005B474E" w:rsidRDefault="005B474E" w:rsidP="005B474E">
      <w:pPr>
        <w:jc w:val="both"/>
      </w:pPr>
      <w:r>
        <w:t xml:space="preserve"> </w:t>
      </w:r>
      <w:r w:rsidRPr="005B474E">
        <w:rPr>
          <w:b/>
        </w:rPr>
        <w:t>Причиной подростковой «лени» в учебе, могут быть страхи перед неудачами и неуверенность в</w:t>
      </w:r>
      <w:r>
        <w:t xml:space="preserve"> </w:t>
      </w:r>
      <w:r w:rsidRPr="005B474E">
        <w:rPr>
          <w:b/>
        </w:rPr>
        <w:t>себе.</w:t>
      </w:r>
      <w:r>
        <w:t xml:space="preserve"> Так же подросток попросту может не знать, как что-то сделать, а спросить, как нужно, он боится. Как правило, родители следят за самочувствием своего ребенка, но иногда подростка, у которого недомогание из-за вялотекущей, начинающейся болезни обвиняют в лени. Гормональные изменения, бурный рост, созревание организма, происходящие психологические изменения в подростковом возрасте - </w:t>
      </w:r>
      <w:r>
        <w:t>все</w:t>
      </w:r>
      <w:r>
        <w:t xml:space="preserve"> это отражается на функциональных состояниях подростка, и могут сопровождаться ощущением усталости. Возможно «безделье» подростка связанно с тем, что он не знает, чем себя занять. Детские игры его уже не интересуют, а новых увлечений он еще не нашел. Занятия родителей (работа, хозяйство, развлечения) кажутся ему не нужными и неважными. Подросток не хочет ни походить на родителей, ни быть послушной марионеткой: «Делай уроки», «Убери комнату», «Выброси </w:t>
      </w:r>
      <w:bookmarkStart w:id="0" w:name="_GoBack"/>
      <w:bookmarkEnd w:id="0"/>
      <w:r>
        <w:t>мусор» …</w:t>
      </w:r>
      <w:r>
        <w:t xml:space="preserve"> </w:t>
      </w:r>
      <w:r>
        <w:t>все</w:t>
      </w:r>
      <w:r>
        <w:t xml:space="preserve"> это вызывает протест. Дух противоречия для подростков так же естественен, как для любого человека, переживающего возрастной кризис. Чем сильнее действие, тем мощнее противодействие. Ведь не любую нашу просьбу ребенок встречает в штыки, а скорее ту, которая высказана в директивном тоне, с позиции власти. Бывает, что мы сами накручиваем себя, подсознательно сравнивая нашу загруженную делами жизнь и подростковую практически «беззаботную жизнь»; и тогда мы срываемся, пытаясь непременно найти дело ребенку, чтобы «польза» была и от него.</w:t>
      </w:r>
    </w:p>
    <w:p w:rsidR="005B474E" w:rsidRDefault="005B474E" w:rsidP="005B474E">
      <w:pPr>
        <w:jc w:val="both"/>
      </w:pPr>
      <w:r>
        <w:t xml:space="preserve"> Очень часто родители часто сами провоцируют лень у подростков: </w:t>
      </w:r>
    </w:p>
    <w:p w:rsidR="005B474E" w:rsidRDefault="005B474E" w:rsidP="005B474E">
      <w:pPr>
        <w:jc w:val="both"/>
      </w:pPr>
      <w:r>
        <w:t xml:space="preserve"> </w:t>
      </w:r>
      <w:r>
        <w:t>Оберегают</w:t>
      </w:r>
      <w:r>
        <w:t xml:space="preserve"> детей до определенного возраста от любых дел; </w:t>
      </w:r>
    </w:p>
    <w:p w:rsidR="005B474E" w:rsidRDefault="005B474E" w:rsidP="005B474E">
      <w:pPr>
        <w:jc w:val="both"/>
      </w:pPr>
      <w:r>
        <w:t xml:space="preserve"> </w:t>
      </w:r>
      <w:r>
        <w:t>Выражают</w:t>
      </w:r>
      <w:r>
        <w:t xml:space="preserve"> пренебрежение к каким-то видам работ, профессиям, людям этой профессии;</w:t>
      </w:r>
    </w:p>
    <w:p w:rsidR="005B474E" w:rsidRDefault="005B474E" w:rsidP="005B474E">
      <w:pPr>
        <w:jc w:val="both"/>
      </w:pPr>
      <w:r>
        <w:t xml:space="preserve"> </w:t>
      </w:r>
      <w:r>
        <w:t xml:space="preserve"> </w:t>
      </w:r>
      <w:r>
        <w:t>Демонстрируют</w:t>
      </w:r>
      <w:r>
        <w:t xml:space="preserve"> собственный пример всепоглощающей лени или наоборот безрадостного труда, без малейшего удовольствия, постоянно ругают свою работу и обязанности;</w:t>
      </w:r>
    </w:p>
    <w:p w:rsidR="005B474E" w:rsidRDefault="005B474E" w:rsidP="005B474E">
      <w:pPr>
        <w:jc w:val="both"/>
      </w:pPr>
      <w:r>
        <w:t xml:space="preserve"> </w:t>
      </w:r>
      <w:r>
        <w:t xml:space="preserve"> </w:t>
      </w:r>
      <w:r>
        <w:t>Не</w:t>
      </w:r>
      <w:r>
        <w:t xml:space="preserve"> дают правильной, привлекающей внимание цели для ребенка, не создают правильной установки;</w:t>
      </w:r>
    </w:p>
    <w:p w:rsidR="005B474E" w:rsidRDefault="005B474E" w:rsidP="005B474E">
      <w:pPr>
        <w:jc w:val="both"/>
      </w:pPr>
      <w:r>
        <w:t xml:space="preserve"> </w:t>
      </w:r>
      <w:r>
        <w:t xml:space="preserve"> </w:t>
      </w:r>
      <w:r>
        <w:t>Встречается</w:t>
      </w:r>
      <w:r>
        <w:t xml:space="preserve"> некорректное поведение учителей, родителей, не умеющих терпеливо объяснить, направить, но постоянно обвиняющих ребенка в лени и бездарности;</w:t>
      </w:r>
    </w:p>
    <w:p w:rsidR="005B474E" w:rsidRDefault="005B474E" w:rsidP="005B474E">
      <w:pPr>
        <w:jc w:val="both"/>
      </w:pPr>
      <w:r>
        <w:t xml:space="preserve"> </w:t>
      </w:r>
      <w:r>
        <w:t> -не уделяется должного внимания воспитанию волевых качеств ребенка.</w:t>
      </w:r>
    </w:p>
    <w:p w:rsidR="005B474E" w:rsidRDefault="005B474E" w:rsidP="005B474E">
      <w:pPr>
        <w:jc w:val="both"/>
      </w:pPr>
      <w:r>
        <w:lastRenderedPageBreak/>
        <w:t xml:space="preserve"> </w:t>
      </w:r>
      <w:r w:rsidRPr="005B474E">
        <w:rPr>
          <w:b/>
        </w:rPr>
        <w:t>Как же бороться с ленью?</w:t>
      </w:r>
      <w:r>
        <w:t xml:space="preserve"> Конечно «болезнь легче предупредить, чем лечить». Хорошо если родители с детства определили обязанности ребенка, а с возрастом расширяли – по мере роста его возможностей. Но если лень уже пустила корни, не стоит пытаться за один день избавится от этой привычки. Придется делать все то, что надо было делать в детстве: определять обязанности, постепенно расширяя их круг. Поручения должны быть конкретными, выполнимыми, </w:t>
      </w:r>
      <w:r>
        <w:t>д</w:t>
      </w:r>
      <w:r>
        <w:t xml:space="preserve">ействительно нужными, а не придуманными из воспитательных целей. За сделанное обязательно нужно благодарить, подчеркивая, что комната очень чисто убрана, посуда хорошо помыта, а в магазин он сходил очень быстро. Хвалить нужно искренне, преувеличенное расхваливание раздражает сильнее, чем игнорирование его заслуг. Если педагоги говорят о внезапно возникшей лени вашего </w:t>
      </w:r>
      <w:r>
        <w:t>ребёнка</w:t>
      </w:r>
      <w:r>
        <w:t xml:space="preserve">, попробуйте выяснить все подробности, не торопитесь ругать и наказывать, возможно, из-за плохо усвоенного материала, подросток боится сделать ошибку и предпочитает быть «лентяем», вдруг все отстанут и не заметят, что он чего-то не знает. Не стоит отбивать подростку желание трудиться фразами-установками: «не будешь работать, ничего в жизни не добьешься» - работа не должна представляться подростку только тяжкой обязанностью, без какого-либо удовольствия. </w:t>
      </w:r>
    </w:p>
    <w:p w:rsidR="00F06992" w:rsidRDefault="005B474E" w:rsidP="005B474E">
      <w:pPr>
        <w:jc w:val="both"/>
      </w:pPr>
      <w:r>
        <w:t xml:space="preserve">Хорошо, если на примере родителей подросток видит, что в работе можно </w:t>
      </w:r>
      <w:r>
        <w:t>само выражаться</w:t>
      </w:r>
      <w:r>
        <w:t xml:space="preserve"> и получать удовольствие от результата, а иногда и от самого процесса. Если подросток сделал что-то не так, не допускайте жесткой критики по результатам любой работы; не оценивайте ребенка, оцените действия, где и что было не совсем верно. Если подросток ничем не интересуется, возможно, проблема в семье. Возможно, родители столько работают, что на интеллектуальную жизнь сил у них не остается. Они давно сами ничего не читают, никуда не ходят... И у подростка появляется естественная мысль «Зачем мне напрягаться в школе, если родителям все эти знания не пригодились?!». Если родители хотят, </w:t>
      </w:r>
      <w:r>
        <w:t>чтобы ребенок</w:t>
      </w:r>
      <w:r>
        <w:t xml:space="preserve"> интересовался чем-то кроме компьютера, в семье должна культивироваться ценность знаний. Ходите вместе в музеи, путешествуйте, общайтесь. Знания, полученные вне школы, дают своего рода козыри: скажем, по географии он будет знать что-то такое, чего никто не знает, и он этим блеснет на уроке. И для него престижно, и учителю приятно. Даже если подросток хронически болен, есть то, что остается для него посильным трудом, кроме самых редких случаев, по предписанию врача. Подростку важно знать, что он нужен и от него что-то</w:t>
      </w:r>
      <w:r>
        <w:t xml:space="preserve"> зависит.</w:t>
      </w:r>
    </w:p>
    <w:p w:rsidR="005B474E" w:rsidRPr="005B474E" w:rsidRDefault="005B474E" w:rsidP="005B474E">
      <w:pPr>
        <w:jc w:val="center"/>
        <w:rPr>
          <w:b/>
        </w:rPr>
      </w:pPr>
      <w:r w:rsidRPr="005B474E">
        <w:rPr>
          <w:b/>
        </w:rPr>
        <w:t>Желаю удачи!</w:t>
      </w:r>
    </w:p>
    <w:sectPr w:rsidR="005B474E" w:rsidRPr="005B474E" w:rsidSect="005B47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4E"/>
    <w:rsid w:val="005B474E"/>
    <w:rsid w:val="0082217B"/>
    <w:rsid w:val="00A10162"/>
    <w:rsid w:val="00B6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A01FB-074B-49D8-A5C8-7D25F16D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Милащенко</dc:creator>
  <cp:keywords/>
  <dc:description/>
  <cp:lastModifiedBy>Наталья Милащенко</cp:lastModifiedBy>
  <cp:revision>1</cp:revision>
  <dcterms:created xsi:type="dcterms:W3CDTF">2019-01-17T14:41:00Z</dcterms:created>
  <dcterms:modified xsi:type="dcterms:W3CDTF">2019-01-17T15:51:00Z</dcterms:modified>
</cp:coreProperties>
</file>